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6467" w:rsidRDefault="00941FD2">
      <w:pPr>
        <w:widowControl/>
        <w:shd w:val="clear" w:color="auto" w:fill="FFFFFF"/>
        <w:spacing w:line="460" w:lineRule="exact"/>
        <w:jc w:val="left"/>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附件：</w:t>
      </w:r>
    </w:p>
    <w:p w:rsidR="00DC6467" w:rsidRDefault="00941FD2">
      <w:pPr>
        <w:widowControl/>
        <w:shd w:val="clear" w:color="auto" w:fill="FFFFFF"/>
        <w:spacing w:line="460" w:lineRule="exact"/>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color w:val="000000"/>
          <w:kern w:val="0"/>
          <w:sz w:val="28"/>
          <w:szCs w:val="28"/>
        </w:rPr>
        <w:t>蚌埠医学院</w:t>
      </w:r>
      <w:r w:rsidR="008B76E8">
        <w:rPr>
          <w:rFonts w:asciiTheme="minorEastAsia" w:eastAsiaTheme="minorEastAsia" w:hAnsiTheme="minorEastAsia" w:cstheme="minorEastAsia" w:hint="eastAsia"/>
          <w:b/>
          <w:bCs/>
          <w:color w:val="000000"/>
          <w:kern w:val="0"/>
          <w:sz w:val="28"/>
          <w:szCs w:val="28"/>
        </w:rPr>
        <w:t>2017级</w:t>
      </w:r>
      <w:r>
        <w:rPr>
          <w:rFonts w:asciiTheme="minorEastAsia" w:eastAsiaTheme="minorEastAsia" w:hAnsiTheme="minorEastAsia" w:cstheme="minorEastAsia" w:hint="eastAsia"/>
          <w:b/>
          <w:bCs/>
          <w:color w:val="000000"/>
          <w:kern w:val="0"/>
          <w:sz w:val="28"/>
          <w:szCs w:val="28"/>
        </w:rPr>
        <w:t>同等学力</w:t>
      </w:r>
      <w:r w:rsidR="008B76E8">
        <w:rPr>
          <w:rFonts w:asciiTheme="minorEastAsia" w:eastAsiaTheme="minorEastAsia" w:hAnsiTheme="minorEastAsia" w:cstheme="minorEastAsia" w:hint="eastAsia"/>
          <w:b/>
          <w:bCs/>
          <w:color w:val="000000"/>
          <w:kern w:val="0"/>
          <w:sz w:val="28"/>
          <w:szCs w:val="28"/>
        </w:rPr>
        <w:t>学员</w:t>
      </w:r>
      <w:r>
        <w:rPr>
          <w:rFonts w:asciiTheme="minorEastAsia" w:eastAsiaTheme="minorEastAsia" w:hAnsiTheme="minorEastAsia" w:cstheme="minorEastAsia" w:hint="eastAsia"/>
          <w:b/>
          <w:bCs/>
          <w:color w:val="000000"/>
          <w:kern w:val="0"/>
          <w:sz w:val="28"/>
          <w:szCs w:val="28"/>
        </w:rPr>
        <w:t>申请硕士学位工作流程</w:t>
      </w:r>
    </w:p>
    <w:p w:rsidR="00DC6467" w:rsidRDefault="00941FD2">
      <w:pPr>
        <w:spacing w:line="460" w:lineRule="exact"/>
        <w:ind w:firstLineChars="200" w:firstLine="482"/>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一、培养过程</w:t>
      </w:r>
    </w:p>
    <w:p w:rsidR="00DC6467" w:rsidRDefault="00941FD2">
      <w:pPr>
        <w:spacing w:line="460" w:lineRule="exact"/>
        <w:ind w:leftChars="3" w:left="6" w:firstLineChars="200" w:firstLine="480"/>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1. 课程学习与考核</w:t>
      </w:r>
    </w:p>
    <w:p w:rsidR="00DC6467" w:rsidRDefault="00941FD2">
      <w:pPr>
        <w:spacing w:line="50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通过全国统一组织的水平考试，包括</w:t>
      </w:r>
      <w:r>
        <w:rPr>
          <w:rFonts w:asciiTheme="minorEastAsia" w:eastAsiaTheme="minorEastAsia" w:hAnsiTheme="minorEastAsia" w:cstheme="minorEastAsia" w:hint="eastAsia"/>
          <w:kern w:val="0"/>
          <w:sz w:val="24"/>
        </w:rPr>
        <w:t>同等学力人员申请硕士学位外国语水平全国统一考试及申请临床医学、口腔医学硕士专业学科综合水平全国统一考试。</w:t>
      </w:r>
    </w:p>
    <w:p w:rsidR="00DC6467" w:rsidRDefault="008B76E8" w:rsidP="008B76E8">
      <w:pPr>
        <w:widowControl/>
        <w:shd w:val="clear" w:color="auto" w:fill="FFFFFF"/>
        <w:spacing w:line="460" w:lineRule="exact"/>
        <w:jc w:val="left"/>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kern w:val="0"/>
          <w:sz w:val="24"/>
        </w:rPr>
        <w:t>完成</w:t>
      </w:r>
      <w:r>
        <w:rPr>
          <w:rFonts w:asciiTheme="minorEastAsia" w:eastAsiaTheme="minorEastAsia" w:hAnsiTheme="minorEastAsia" w:cstheme="minorEastAsia" w:hint="eastAsia"/>
          <w:sz w:val="24"/>
        </w:rPr>
        <w:t>学校研究生院统一安排并组织的课程学习及考核</w:t>
      </w:r>
      <w:r w:rsidR="00941FD2">
        <w:rPr>
          <w:rFonts w:asciiTheme="minorEastAsia" w:eastAsiaTheme="minorEastAsia" w:hAnsiTheme="minorEastAsia" w:cstheme="minorEastAsia" w:hint="eastAsia"/>
          <w:sz w:val="24"/>
        </w:rPr>
        <w:t>。</w:t>
      </w:r>
    </w:p>
    <w:p w:rsidR="00DC6467" w:rsidRDefault="00941FD2">
      <w:pPr>
        <w:spacing w:line="460" w:lineRule="exact"/>
        <w:ind w:leftChars="3" w:left="6" w:firstLineChars="200" w:firstLine="480"/>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2.临床技能训练与考核</w:t>
      </w:r>
    </w:p>
    <w:p w:rsidR="00DC6467" w:rsidRPr="005004B3" w:rsidRDefault="00941FD2">
      <w:pPr>
        <w:spacing w:line="460" w:lineRule="exact"/>
        <w:ind w:firstLineChars="200" w:firstLine="480"/>
        <w:rPr>
          <w:rFonts w:asciiTheme="minorEastAsia" w:eastAsiaTheme="minorEastAsia" w:hAnsiTheme="minorEastAsia" w:cstheme="minorEastAsia"/>
          <w:b/>
          <w:kern w:val="0"/>
          <w:sz w:val="24"/>
        </w:rPr>
      </w:pPr>
      <w:r>
        <w:rPr>
          <w:rFonts w:asciiTheme="minorEastAsia" w:eastAsiaTheme="minorEastAsia" w:hAnsiTheme="minorEastAsia" w:cstheme="minorEastAsia" w:hint="eastAsia"/>
          <w:sz w:val="24"/>
        </w:rPr>
        <w:t>在省级以上卫生计生行政部门(含中医药管理部门)公布的住院医师规范化培训基地完成住院医师规范化培训。临床轮转按照《国家卫生计生委办公厅关于印发住院医师规范化培训基地认定标准（试行）和住院医师规范化培训内容与标准（试行）》（国卫办科教发〔2014〕48号）执行，实际培训时间不少于33个月，达到各专业培训标准细则的要求。</w:t>
      </w:r>
      <w:r w:rsidRPr="005004B3">
        <w:rPr>
          <w:rFonts w:asciiTheme="minorEastAsia" w:eastAsiaTheme="minorEastAsia" w:hAnsiTheme="minorEastAsia" w:cstheme="minorEastAsia" w:hint="eastAsia"/>
          <w:b/>
          <w:sz w:val="24"/>
        </w:rPr>
        <w:t>取得医师资格证书和住院医师规范化培训合格证书，视为通过临床能力考核。</w:t>
      </w:r>
    </w:p>
    <w:p w:rsidR="00DC6467" w:rsidRDefault="00941FD2">
      <w:pPr>
        <w:spacing w:line="460" w:lineRule="exact"/>
        <w:ind w:leftChars="3" w:left="6" w:firstLineChars="200" w:firstLine="480"/>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出科时必须进行转科考核，轮科考核成绩要汇总放入培养手册中的</w:t>
      </w:r>
      <w:r>
        <w:rPr>
          <w:rFonts w:asciiTheme="minorEastAsia" w:eastAsiaTheme="minorEastAsia" w:hAnsiTheme="minorEastAsia" w:cstheme="minorEastAsia" w:hint="eastAsia"/>
          <w:sz w:val="24"/>
        </w:rPr>
        <w:t>《蚌埠医学院临床医学硕士专业学位研究生临床能力训练记录考核表（同等学力）》</w:t>
      </w:r>
      <w:r>
        <w:rPr>
          <w:rFonts w:asciiTheme="minorEastAsia" w:eastAsiaTheme="minorEastAsia" w:hAnsiTheme="minorEastAsia" w:cstheme="minorEastAsia" w:hint="eastAsia"/>
          <w:color w:val="000000"/>
          <w:kern w:val="0"/>
          <w:sz w:val="24"/>
        </w:rPr>
        <w:t>。</w:t>
      </w:r>
    </w:p>
    <w:p w:rsidR="00DC6467" w:rsidRDefault="00941FD2">
      <w:pPr>
        <w:widowControl/>
        <w:shd w:val="clear" w:color="auto" w:fill="FFFFFF"/>
        <w:spacing w:line="460" w:lineRule="exact"/>
        <w:ind w:firstLineChars="200" w:firstLine="480"/>
        <w:jc w:val="left"/>
        <w:rPr>
          <w:rFonts w:asciiTheme="minorEastAsia" w:eastAsiaTheme="minorEastAsia" w:hAnsiTheme="minorEastAsia" w:cstheme="minorEastAsia"/>
          <w:kern w:val="0"/>
          <w:sz w:val="24"/>
        </w:rPr>
      </w:pPr>
      <w:r>
        <w:rPr>
          <w:rFonts w:asciiTheme="minorEastAsia" w:eastAsiaTheme="minorEastAsia" w:hAnsiTheme="minorEastAsia" w:cstheme="minorEastAsia" w:hint="eastAsia"/>
          <w:sz w:val="24"/>
        </w:rPr>
        <w:t>3.</w:t>
      </w:r>
      <w:r>
        <w:rPr>
          <w:rFonts w:asciiTheme="minorEastAsia" w:eastAsiaTheme="minorEastAsia" w:hAnsiTheme="minorEastAsia" w:cstheme="minorEastAsia" w:hint="eastAsia"/>
          <w:kern w:val="0"/>
          <w:sz w:val="24"/>
        </w:rPr>
        <w:t xml:space="preserve">教学能力训练与考核 </w:t>
      </w:r>
    </w:p>
    <w:p w:rsidR="00DC6467" w:rsidRDefault="00941FD2">
      <w:pPr>
        <w:widowControl/>
        <w:shd w:val="clear" w:color="auto" w:fill="FFFFFF"/>
        <w:spacing w:line="460" w:lineRule="exact"/>
        <w:ind w:firstLineChars="200" w:firstLine="480"/>
        <w:jc w:val="left"/>
        <w:rPr>
          <w:rFonts w:asciiTheme="minorEastAsia" w:eastAsiaTheme="minorEastAsia" w:hAnsiTheme="minorEastAsia" w:cstheme="minorEastAsia"/>
          <w:sz w:val="24"/>
        </w:rPr>
      </w:pPr>
      <w:r>
        <w:rPr>
          <w:rFonts w:asciiTheme="minorEastAsia" w:eastAsiaTheme="minorEastAsia" w:hAnsiTheme="minorEastAsia" w:cstheme="minorEastAsia" w:hint="eastAsia"/>
          <w:kern w:val="0"/>
          <w:sz w:val="24"/>
        </w:rPr>
        <w:t xml:space="preserve">申请人在临床实践工作期间，协助上级带教教师指导本科生书写病历和病情记录、参加临床示教和病例讨论等，接受临床教学能力的初步培养，结束后由教研室写出评语。 </w:t>
      </w:r>
    </w:p>
    <w:p w:rsidR="00DC6467" w:rsidRDefault="00941FD2">
      <w:pPr>
        <w:tabs>
          <w:tab w:val="left" w:pos="900"/>
        </w:tabs>
        <w:spacing w:line="460" w:lineRule="exact"/>
        <w:ind w:left="548"/>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4.</w:t>
      </w:r>
      <w:r>
        <w:rPr>
          <w:rFonts w:asciiTheme="minorEastAsia" w:eastAsiaTheme="minorEastAsia" w:hAnsiTheme="minorEastAsia" w:cstheme="minorEastAsia" w:hint="eastAsia"/>
          <w:kern w:val="0"/>
          <w:sz w:val="24"/>
        </w:rPr>
        <w:t>科研能力训练和学位论文</w:t>
      </w:r>
    </w:p>
    <w:p w:rsidR="00DC6467" w:rsidRDefault="00941FD2">
      <w:pPr>
        <w:spacing w:line="460" w:lineRule="exact"/>
        <w:ind w:firstLineChars="200" w:firstLine="480"/>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1）培养计划的制定</w:t>
      </w:r>
    </w:p>
    <w:p w:rsidR="00DC6467" w:rsidRDefault="008B76E8" w:rsidP="00941FD2">
      <w:pPr>
        <w:spacing w:line="460" w:lineRule="exact"/>
        <w:ind w:firstLineChars="200" w:firstLine="482"/>
        <w:rPr>
          <w:rFonts w:asciiTheme="minorEastAsia" w:eastAsiaTheme="minorEastAsia" w:hAnsiTheme="minorEastAsia" w:cstheme="minorEastAsia"/>
          <w:kern w:val="0"/>
          <w:sz w:val="24"/>
        </w:rPr>
      </w:pPr>
      <w:r w:rsidRPr="00941FD2">
        <w:rPr>
          <w:rFonts w:asciiTheme="minorEastAsia" w:eastAsiaTheme="minorEastAsia" w:hAnsiTheme="minorEastAsia" w:cstheme="minorEastAsia" w:hint="eastAsia"/>
          <w:b/>
          <w:bCs/>
          <w:kern w:val="0"/>
          <w:sz w:val="24"/>
        </w:rPr>
        <w:t>2018年10月</w:t>
      </w:r>
      <w:r w:rsidR="00941FD2">
        <w:rPr>
          <w:rFonts w:asciiTheme="minorEastAsia" w:eastAsiaTheme="minorEastAsia" w:hAnsiTheme="minorEastAsia" w:cstheme="minorEastAsia" w:hint="eastAsia"/>
          <w:kern w:val="0"/>
          <w:sz w:val="24"/>
        </w:rPr>
        <w:t>申请人在导师指导下完成培养计划的制定，学位论文工作要结合临床工作进行，在科研训练过程中，教研室和指导小组要与申请人一起制定出具体的论文工作计划，加强对申请人的指导，使申请人在论文选题、课题设计、资料收集与分析、数据的处理、论文撰写等方面得到严格的训练，使申请人掌握临床科学研究的基本方法。</w:t>
      </w:r>
    </w:p>
    <w:p w:rsidR="00DC6467" w:rsidRDefault="00941FD2">
      <w:pPr>
        <w:spacing w:line="460" w:lineRule="exact"/>
        <w:ind w:firstLineChars="200" w:firstLine="480"/>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2）开题报告的撰写及论证</w:t>
      </w:r>
    </w:p>
    <w:p w:rsidR="00DC6467" w:rsidRDefault="00941FD2">
      <w:pPr>
        <w:adjustRightInd w:val="0"/>
        <w:snapToGrid w:val="0"/>
        <w:spacing w:line="46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color w:val="000000"/>
          <w:sz w:val="24"/>
        </w:rPr>
        <w:t>选题应从临床实际出发，紧密结合临床需求，体现临床医学特点，具有科学性与实用性，鼓励与专业最新进展密切相关的自主选题。申请人</w:t>
      </w:r>
      <w:r>
        <w:rPr>
          <w:rFonts w:asciiTheme="minorEastAsia" w:eastAsiaTheme="minorEastAsia" w:hAnsiTheme="minorEastAsia" w:cstheme="minorEastAsia" w:hint="eastAsia"/>
          <w:sz w:val="24"/>
        </w:rPr>
        <w:t>确定研究方向、</w:t>
      </w:r>
      <w:r>
        <w:rPr>
          <w:rFonts w:asciiTheme="minorEastAsia" w:eastAsiaTheme="minorEastAsia" w:hAnsiTheme="minorEastAsia" w:cstheme="minorEastAsia" w:hint="eastAsia"/>
          <w:sz w:val="24"/>
        </w:rPr>
        <w:lastRenderedPageBreak/>
        <w:t>撰写综述、完成科研设计，</w:t>
      </w:r>
      <w:r w:rsidRPr="00941FD2">
        <w:rPr>
          <w:rFonts w:asciiTheme="minorEastAsia" w:eastAsiaTheme="minorEastAsia" w:hAnsiTheme="minorEastAsia" w:cstheme="minorEastAsia" w:hint="eastAsia"/>
          <w:b/>
          <w:bCs/>
          <w:sz w:val="24"/>
        </w:rPr>
        <w:t>2018年1</w:t>
      </w:r>
      <w:r w:rsidR="00BD13E7">
        <w:rPr>
          <w:rFonts w:asciiTheme="minorEastAsia" w:eastAsiaTheme="minorEastAsia" w:hAnsiTheme="minorEastAsia" w:cstheme="minorEastAsia" w:hint="eastAsia"/>
          <w:b/>
          <w:bCs/>
          <w:sz w:val="24"/>
        </w:rPr>
        <w:t>2</w:t>
      </w:r>
      <w:r w:rsidRPr="00941FD2">
        <w:rPr>
          <w:rFonts w:asciiTheme="minorEastAsia" w:eastAsiaTheme="minorEastAsia" w:hAnsiTheme="minorEastAsia" w:cstheme="minorEastAsia" w:hint="eastAsia"/>
          <w:b/>
          <w:bCs/>
          <w:sz w:val="24"/>
        </w:rPr>
        <w:t>月</w:t>
      </w:r>
      <w:r>
        <w:rPr>
          <w:rFonts w:asciiTheme="minorEastAsia" w:eastAsiaTheme="minorEastAsia" w:hAnsiTheme="minorEastAsia" w:cstheme="minorEastAsia" w:hint="eastAsia"/>
          <w:sz w:val="24"/>
        </w:rPr>
        <w:t>完成开题报告，并填写《</w:t>
      </w:r>
      <w:hyperlink r:id="rId7" w:tooltip="2、硕士专业学位研究生科研课题论证报告书" w:history="1">
        <w:r>
          <w:rPr>
            <w:rFonts w:asciiTheme="minorEastAsia" w:eastAsiaTheme="minorEastAsia" w:hAnsiTheme="minorEastAsia" w:cstheme="minorEastAsia" w:hint="eastAsia"/>
            <w:sz w:val="24"/>
          </w:rPr>
          <w:t>科研课题论证报告书</w:t>
        </w:r>
      </w:hyperlink>
      <w:r>
        <w:rPr>
          <w:rFonts w:asciiTheme="minorEastAsia" w:eastAsiaTheme="minorEastAsia" w:hAnsiTheme="minorEastAsia" w:cstheme="minorEastAsia" w:hint="eastAsia"/>
          <w:sz w:val="24"/>
        </w:rPr>
        <w:t>》。</w:t>
      </w:r>
    </w:p>
    <w:p w:rsidR="00DC6467" w:rsidRDefault="00941FD2">
      <w:pPr>
        <w:adjustRightInd w:val="0"/>
        <w:snapToGrid w:val="0"/>
        <w:spacing w:line="46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3）中期考核的实施</w:t>
      </w:r>
    </w:p>
    <w:p w:rsidR="00DC6467" w:rsidRDefault="00941FD2">
      <w:pPr>
        <w:adjustRightInd w:val="0"/>
        <w:snapToGrid w:val="0"/>
        <w:spacing w:line="46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研究生进入课题研究阶段后，应在导师指导下尽快开展科研课题的研究，同时把课题研究原始数据</w:t>
      </w:r>
      <w:bookmarkStart w:id="0" w:name="OLE_LINK13"/>
      <w:r>
        <w:rPr>
          <w:rFonts w:asciiTheme="minorEastAsia" w:eastAsiaTheme="minorEastAsia" w:hAnsiTheme="minorEastAsia" w:cstheme="minorEastAsia" w:hint="eastAsia"/>
          <w:sz w:val="24"/>
        </w:rPr>
        <w:t>记录</w:t>
      </w:r>
      <w:bookmarkEnd w:id="0"/>
      <w:r>
        <w:rPr>
          <w:rFonts w:asciiTheme="minorEastAsia" w:eastAsiaTheme="minorEastAsia" w:hAnsiTheme="minorEastAsia" w:cstheme="minorEastAsia" w:hint="eastAsia"/>
          <w:sz w:val="24"/>
        </w:rPr>
        <w:t>在《实验记录本》上，</w:t>
      </w:r>
      <w:r w:rsidRPr="00941FD2">
        <w:rPr>
          <w:rFonts w:asciiTheme="minorEastAsia" w:eastAsiaTheme="minorEastAsia" w:hAnsiTheme="minorEastAsia" w:cstheme="minorEastAsia" w:hint="eastAsia"/>
          <w:b/>
          <w:bCs/>
          <w:sz w:val="24"/>
        </w:rPr>
        <w:t>2019年6月</w:t>
      </w:r>
      <w:r>
        <w:rPr>
          <w:rFonts w:asciiTheme="minorEastAsia" w:eastAsiaTheme="minorEastAsia" w:hAnsiTheme="minorEastAsia" w:cstheme="minorEastAsia" w:hint="eastAsia"/>
          <w:sz w:val="24"/>
        </w:rPr>
        <w:t>完成中期考核。考核内容包括研究生思想政治表现、学位课程完成情况和课题进展情况，同时研究生还须报告临床轮转和临床能力训练及考核情况。</w:t>
      </w:r>
    </w:p>
    <w:p w:rsidR="00DC6467" w:rsidRDefault="00941FD2">
      <w:pPr>
        <w:spacing w:line="46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 4）学位论文要求</w:t>
      </w:r>
    </w:p>
    <w:p w:rsidR="00DC6467" w:rsidRDefault="00941FD2">
      <w:pPr>
        <w:spacing w:line="46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① 科研学术论文要求 在科技论文统计源期刊至少发表一篇与课题研究内容相关的学术论文，申请人为第一作者且第一署名单位必须是蚌埠医学院，导师为通讯作者。</w:t>
      </w:r>
    </w:p>
    <w:p w:rsidR="00DC6467" w:rsidRDefault="00941FD2">
      <w:pPr>
        <w:widowControl/>
        <w:shd w:val="clear" w:color="auto" w:fill="FFFFFF"/>
        <w:spacing w:line="460" w:lineRule="exact"/>
        <w:ind w:firstLineChars="200" w:firstLine="480"/>
        <w:jc w:val="lef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② 学位论文形式 学位论文应紧密结合临床实际，以总结临床实践经验为主，能表明申请人已经掌握临床科学研究的基本方法。学位论文可以是临床经验总结、临床疗效评价或临床实验研究，且必须附相关文献综述。论文格式按照《蚌埠医学院硕士学位论文撰写与格式要求》书写。</w:t>
      </w:r>
    </w:p>
    <w:p w:rsidR="00C3271B" w:rsidRDefault="00C3271B">
      <w:pPr>
        <w:widowControl/>
        <w:shd w:val="clear" w:color="auto" w:fill="FFFFFF"/>
        <w:spacing w:line="460" w:lineRule="exact"/>
        <w:ind w:firstLineChars="200" w:firstLine="480"/>
        <w:jc w:val="lef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二、学位申请</w:t>
      </w:r>
    </w:p>
    <w:p w:rsidR="00C3271B" w:rsidRDefault="00C3271B">
      <w:pPr>
        <w:widowControl/>
        <w:shd w:val="clear" w:color="auto" w:fill="FFFFFF"/>
        <w:spacing w:line="460" w:lineRule="exact"/>
        <w:ind w:firstLineChars="200" w:firstLine="480"/>
        <w:jc w:val="lef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1.资格审查</w:t>
      </w:r>
    </w:p>
    <w:p w:rsidR="00C3271B" w:rsidRPr="00C3271B" w:rsidRDefault="00C3271B" w:rsidP="00C3271B">
      <w:pPr>
        <w:widowControl/>
        <w:shd w:val="clear" w:color="auto" w:fill="FFFFFF"/>
        <w:spacing w:line="460" w:lineRule="exact"/>
        <w:ind w:firstLineChars="200" w:firstLine="480"/>
        <w:jc w:val="lef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申请人在</w:t>
      </w:r>
      <w:r w:rsidRPr="00C3271B">
        <w:rPr>
          <w:rFonts w:asciiTheme="minorEastAsia" w:eastAsiaTheme="minorEastAsia" w:hAnsiTheme="minorEastAsia" w:cstheme="minorEastAsia"/>
          <w:sz w:val="24"/>
        </w:rPr>
        <w:t>提交答辩申请</w:t>
      </w:r>
      <w:r>
        <w:rPr>
          <w:rFonts w:asciiTheme="minorEastAsia" w:eastAsiaTheme="minorEastAsia" w:hAnsiTheme="minorEastAsia" w:cstheme="minorEastAsia" w:hint="eastAsia"/>
          <w:sz w:val="24"/>
        </w:rPr>
        <w:t>时</w:t>
      </w:r>
      <w:r w:rsidRPr="00C3271B">
        <w:rPr>
          <w:rFonts w:asciiTheme="minorEastAsia" w:eastAsiaTheme="minorEastAsia" w:hAnsiTheme="minorEastAsia" w:cstheme="minorEastAsia"/>
          <w:sz w:val="24"/>
        </w:rPr>
        <w:t>，研究生</w:t>
      </w:r>
      <w:r w:rsidRPr="00C3271B">
        <w:rPr>
          <w:rFonts w:asciiTheme="minorEastAsia" w:eastAsiaTheme="minorEastAsia" w:hAnsiTheme="minorEastAsia" w:cstheme="minorEastAsia" w:hint="eastAsia"/>
          <w:sz w:val="24"/>
        </w:rPr>
        <w:t>院</w:t>
      </w:r>
      <w:r w:rsidRPr="00C3271B">
        <w:rPr>
          <w:rFonts w:asciiTheme="minorEastAsia" w:eastAsiaTheme="minorEastAsia" w:hAnsiTheme="minorEastAsia" w:cstheme="minorEastAsia"/>
          <w:sz w:val="24"/>
        </w:rPr>
        <w:t>进行资格审查。申请人</w:t>
      </w:r>
      <w:r>
        <w:rPr>
          <w:rFonts w:asciiTheme="minorEastAsia" w:eastAsiaTheme="minorEastAsia" w:hAnsiTheme="minorEastAsia" w:cstheme="minorEastAsia" w:hint="eastAsia"/>
          <w:sz w:val="24"/>
        </w:rPr>
        <w:t>须</w:t>
      </w:r>
      <w:r w:rsidRPr="00C3271B">
        <w:rPr>
          <w:rFonts w:asciiTheme="minorEastAsia" w:eastAsiaTheme="minorEastAsia" w:hAnsiTheme="minorEastAsia" w:cstheme="minorEastAsia"/>
          <w:sz w:val="24"/>
        </w:rPr>
        <w:t>提交以下纸质版材料：</w:t>
      </w:r>
    </w:p>
    <w:p w:rsidR="00C3271B" w:rsidRPr="00C3271B" w:rsidRDefault="00C3271B" w:rsidP="00C3271B">
      <w:pPr>
        <w:widowControl/>
        <w:shd w:val="clear" w:color="auto" w:fill="FFFFFF"/>
        <w:spacing w:line="460" w:lineRule="exact"/>
        <w:ind w:firstLineChars="200" w:firstLine="480"/>
        <w:jc w:val="left"/>
        <w:rPr>
          <w:rFonts w:asciiTheme="minorEastAsia" w:eastAsiaTheme="minorEastAsia" w:hAnsiTheme="minorEastAsia" w:cstheme="minorEastAsia"/>
          <w:sz w:val="24"/>
        </w:rPr>
      </w:pPr>
      <w:r w:rsidRPr="00C3271B">
        <w:rPr>
          <w:rFonts w:asciiTheme="minorEastAsia" w:eastAsiaTheme="minorEastAsia" w:hAnsiTheme="minorEastAsia" w:cstheme="minorEastAsia"/>
          <w:sz w:val="24"/>
        </w:rPr>
        <w:t>1</w:t>
      </w:r>
      <w:r>
        <w:rPr>
          <w:rFonts w:asciiTheme="minorEastAsia" w:eastAsiaTheme="minorEastAsia" w:hAnsiTheme="minorEastAsia" w:cstheme="minorEastAsia" w:hint="eastAsia"/>
          <w:sz w:val="24"/>
        </w:rPr>
        <w:t>）</w:t>
      </w:r>
      <w:r w:rsidRPr="00C3271B">
        <w:rPr>
          <w:rFonts w:asciiTheme="minorEastAsia" w:eastAsiaTheme="minorEastAsia" w:hAnsiTheme="minorEastAsia" w:cstheme="minorEastAsia"/>
          <w:sz w:val="24"/>
        </w:rPr>
        <w:t>最后学历证书和学士学位证书（原件及复印件1份）；</w:t>
      </w:r>
    </w:p>
    <w:p w:rsidR="00C3271B" w:rsidRPr="00C3271B" w:rsidRDefault="00C3271B" w:rsidP="00C3271B">
      <w:pPr>
        <w:widowControl/>
        <w:shd w:val="clear" w:color="auto" w:fill="FFFFFF"/>
        <w:spacing w:line="460" w:lineRule="exact"/>
        <w:ind w:firstLineChars="200" w:firstLine="480"/>
        <w:jc w:val="left"/>
        <w:rPr>
          <w:rFonts w:asciiTheme="minorEastAsia" w:eastAsiaTheme="minorEastAsia" w:hAnsiTheme="minorEastAsia" w:cstheme="minorEastAsia"/>
          <w:sz w:val="24"/>
        </w:rPr>
      </w:pPr>
      <w:r w:rsidRPr="00C3271B">
        <w:rPr>
          <w:rFonts w:asciiTheme="minorEastAsia" w:eastAsiaTheme="minorEastAsia" w:hAnsiTheme="minorEastAsia" w:cstheme="minorEastAsia"/>
          <w:sz w:val="24"/>
        </w:rPr>
        <w:t>2</w:t>
      </w:r>
      <w:r>
        <w:rPr>
          <w:rFonts w:asciiTheme="minorEastAsia" w:eastAsiaTheme="minorEastAsia" w:hAnsiTheme="minorEastAsia" w:cstheme="minorEastAsia" w:hint="eastAsia"/>
          <w:sz w:val="24"/>
        </w:rPr>
        <w:t>）</w:t>
      </w:r>
      <w:r w:rsidRPr="00C3271B">
        <w:rPr>
          <w:rFonts w:asciiTheme="minorEastAsia" w:eastAsiaTheme="minorEastAsia" w:hAnsiTheme="minorEastAsia" w:cstheme="minorEastAsia"/>
          <w:sz w:val="24"/>
        </w:rPr>
        <w:t>执业医师资格证书（原件及复印件1份）；</w:t>
      </w:r>
    </w:p>
    <w:p w:rsidR="00C3271B" w:rsidRPr="00C3271B" w:rsidRDefault="00C3271B" w:rsidP="00C3271B">
      <w:pPr>
        <w:widowControl/>
        <w:shd w:val="clear" w:color="auto" w:fill="FFFFFF"/>
        <w:spacing w:line="460" w:lineRule="exact"/>
        <w:ind w:firstLineChars="200" w:firstLine="480"/>
        <w:jc w:val="left"/>
        <w:rPr>
          <w:rFonts w:asciiTheme="minorEastAsia" w:eastAsiaTheme="minorEastAsia" w:hAnsiTheme="minorEastAsia" w:cstheme="minorEastAsia"/>
          <w:sz w:val="24"/>
        </w:rPr>
      </w:pPr>
      <w:r w:rsidRPr="00C3271B">
        <w:rPr>
          <w:rFonts w:asciiTheme="minorEastAsia" w:eastAsiaTheme="minorEastAsia" w:hAnsiTheme="minorEastAsia" w:cstheme="minorEastAsia"/>
          <w:sz w:val="24"/>
        </w:rPr>
        <w:t>3</w:t>
      </w:r>
      <w:r>
        <w:rPr>
          <w:rFonts w:asciiTheme="minorEastAsia" w:eastAsiaTheme="minorEastAsia" w:hAnsiTheme="minorEastAsia" w:cstheme="minorEastAsia" w:hint="eastAsia"/>
          <w:sz w:val="24"/>
        </w:rPr>
        <w:t>）</w:t>
      </w:r>
      <w:r w:rsidRPr="00C3271B">
        <w:rPr>
          <w:rFonts w:asciiTheme="minorEastAsia" w:eastAsiaTheme="minorEastAsia" w:hAnsiTheme="minorEastAsia" w:cstheme="minorEastAsia"/>
          <w:sz w:val="24"/>
        </w:rPr>
        <w:t>申请人所在单位推荐意见书；</w:t>
      </w:r>
    </w:p>
    <w:p w:rsidR="00C3271B" w:rsidRPr="00C3271B" w:rsidRDefault="00C3271B" w:rsidP="00C3271B">
      <w:pPr>
        <w:widowControl/>
        <w:shd w:val="clear" w:color="auto" w:fill="FFFFFF"/>
        <w:spacing w:line="460" w:lineRule="exact"/>
        <w:ind w:firstLineChars="200" w:firstLine="480"/>
        <w:jc w:val="left"/>
        <w:rPr>
          <w:rFonts w:asciiTheme="minorEastAsia" w:eastAsiaTheme="minorEastAsia" w:hAnsiTheme="minorEastAsia" w:cstheme="minorEastAsia"/>
          <w:sz w:val="24"/>
        </w:rPr>
      </w:pPr>
      <w:r w:rsidRPr="00C3271B">
        <w:rPr>
          <w:rFonts w:asciiTheme="minorEastAsia" w:eastAsiaTheme="minorEastAsia" w:hAnsiTheme="minorEastAsia" w:cstheme="minorEastAsia"/>
          <w:sz w:val="24"/>
        </w:rPr>
        <w:t>4</w:t>
      </w:r>
      <w:r>
        <w:rPr>
          <w:rFonts w:asciiTheme="minorEastAsia" w:eastAsiaTheme="minorEastAsia" w:hAnsiTheme="minorEastAsia" w:cstheme="minorEastAsia" w:hint="eastAsia"/>
          <w:sz w:val="24"/>
        </w:rPr>
        <w:t>）</w:t>
      </w:r>
      <w:r w:rsidRPr="00C3271B">
        <w:rPr>
          <w:rFonts w:asciiTheme="minorEastAsia" w:eastAsiaTheme="minorEastAsia" w:hAnsiTheme="minorEastAsia" w:cstheme="minorEastAsia"/>
          <w:sz w:val="24"/>
        </w:rPr>
        <w:t>住院医师规范化培训</w:t>
      </w:r>
      <w:r w:rsidR="00666508">
        <w:rPr>
          <w:rFonts w:asciiTheme="minorEastAsia" w:eastAsiaTheme="minorEastAsia" w:hAnsiTheme="minorEastAsia" w:cstheme="minorEastAsia" w:hint="eastAsia"/>
          <w:sz w:val="24"/>
        </w:rPr>
        <w:t>考核合格证书</w:t>
      </w:r>
      <w:r w:rsidR="005004B3" w:rsidRPr="00C3271B">
        <w:rPr>
          <w:rFonts w:asciiTheme="minorEastAsia" w:eastAsiaTheme="minorEastAsia" w:hAnsiTheme="minorEastAsia" w:cstheme="minorEastAsia"/>
          <w:sz w:val="24"/>
        </w:rPr>
        <w:t>（原件及复印件1份）</w:t>
      </w:r>
      <w:r w:rsidRPr="00C3271B">
        <w:rPr>
          <w:rFonts w:asciiTheme="minorEastAsia" w:eastAsiaTheme="minorEastAsia" w:hAnsiTheme="minorEastAsia" w:cstheme="minorEastAsia"/>
          <w:sz w:val="24"/>
        </w:rPr>
        <w:t>；</w:t>
      </w:r>
    </w:p>
    <w:p w:rsidR="00C3271B" w:rsidRPr="00C3271B" w:rsidRDefault="00C3271B" w:rsidP="00C3271B">
      <w:pPr>
        <w:widowControl/>
        <w:shd w:val="clear" w:color="auto" w:fill="FFFFFF"/>
        <w:spacing w:line="460" w:lineRule="exact"/>
        <w:ind w:firstLineChars="200" w:firstLine="480"/>
        <w:jc w:val="left"/>
        <w:rPr>
          <w:rFonts w:asciiTheme="minorEastAsia" w:eastAsiaTheme="minorEastAsia" w:hAnsiTheme="minorEastAsia" w:cstheme="minorEastAsia"/>
          <w:sz w:val="24"/>
        </w:rPr>
      </w:pPr>
      <w:r w:rsidRPr="00C3271B">
        <w:rPr>
          <w:rFonts w:asciiTheme="minorEastAsia" w:eastAsiaTheme="minorEastAsia" w:hAnsiTheme="minorEastAsia" w:cstheme="minorEastAsia"/>
          <w:sz w:val="24"/>
        </w:rPr>
        <w:t>5</w:t>
      </w:r>
      <w:r>
        <w:rPr>
          <w:rFonts w:asciiTheme="minorEastAsia" w:eastAsiaTheme="minorEastAsia" w:hAnsiTheme="minorEastAsia" w:cstheme="minorEastAsia" w:hint="eastAsia"/>
          <w:sz w:val="24"/>
        </w:rPr>
        <w:t>）</w:t>
      </w:r>
      <w:r w:rsidRPr="00C3271B">
        <w:rPr>
          <w:rFonts w:asciiTheme="minorEastAsia" w:eastAsiaTheme="minorEastAsia" w:hAnsiTheme="minorEastAsia" w:cstheme="minorEastAsia"/>
          <w:sz w:val="24"/>
        </w:rPr>
        <w:t>课程学习成绩单；</w:t>
      </w:r>
    </w:p>
    <w:p w:rsidR="00C3271B" w:rsidRPr="00C3271B" w:rsidRDefault="00C3271B" w:rsidP="00C3271B">
      <w:pPr>
        <w:widowControl/>
        <w:shd w:val="clear" w:color="auto" w:fill="FFFFFF"/>
        <w:spacing w:line="460" w:lineRule="exact"/>
        <w:ind w:firstLineChars="200" w:firstLine="480"/>
        <w:jc w:val="left"/>
        <w:rPr>
          <w:rFonts w:asciiTheme="minorEastAsia" w:eastAsiaTheme="minorEastAsia" w:hAnsiTheme="minorEastAsia" w:cstheme="minorEastAsia"/>
          <w:sz w:val="24"/>
        </w:rPr>
      </w:pPr>
      <w:r w:rsidRPr="00C3271B">
        <w:rPr>
          <w:rFonts w:asciiTheme="minorEastAsia" w:eastAsiaTheme="minorEastAsia" w:hAnsiTheme="minorEastAsia" w:cstheme="minorEastAsia"/>
          <w:sz w:val="24"/>
        </w:rPr>
        <w:t>6</w:t>
      </w:r>
      <w:r>
        <w:rPr>
          <w:rFonts w:asciiTheme="minorEastAsia" w:eastAsiaTheme="minorEastAsia" w:hAnsiTheme="minorEastAsia" w:cstheme="minorEastAsia" w:hint="eastAsia"/>
          <w:sz w:val="24"/>
        </w:rPr>
        <w:t>）</w:t>
      </w:r>
      <w:r w:rsidRPr="00C3271B">
        <w:rPr>
          <w:rFonts w:asciiTheme="minorEastAsia" w:eastAsiaTheme="minorEastAsia" w:hAnsiTheme="minorEastAsia" w:cstheme="minorEastAsia"/>
          <w:sz w:val="24"/>
        </w:rPr>
        <w:t>在职人员以研究生毕业同等学力申请硕士学位外国语课程水平全国统一考试及临床医学学科综合水平全国统一考试合格</w:t>
      </w:r>
      <w:r w:rsidR="00666508">
        <w:rPr>
          <w:rFonts w:asciiTheme="minorEastAsia" w:eastAsiaTheme="minorEastAsia" w:hAnsiTheme="minorEastAsia" w:cstheme="minorEastAsia" w:hint="eastAsia"/>
          <w:sz w:val="24"/>
        </w:rPr>
        <w:t>成绩单</w:t>
      </w:r>
      <w:r w:rsidRPr="00C3271B">
        <w:rPr>
          <w:rFonts w:asciiTheme="minorEastAsia" w:eastAsiaTheme="minorEastAsia" w:hAnsiTheme="minorEastAsia" w:cstheme="minorEastAsia"/>
          <w:sz w:val="24"/>
        </w:rPr>
        <w:t>；</w:t>
      </w:r>
    </w:p>
    <w:p w:rsidR="00C3271B" w:rsidRPr="00C3271B" w:rsidRDefault="00C3271B" w:rsidP="00C3271B">
      <w:pPr>
        <w:widowControl/>
        <w:shd w:val="clear" w:color="auto" w:fill="FFFFFF"/>
        <w:spacing w:line="460" w:lineRule="exact"/>
        <w:ind w:firstLineChars="200" w:firstLine="480"/>
        <w:jc w:val="left"/>
        <w:rPr>
          <w:rFonts w:asciiTheme="minorEastAsia" w:eastAsiaTheme="minorEastAsia" w:hAnsiTheme="minorEastAsia" w:cstheme="minorEastAsia"/>
          <w:sz w:val="24"/>
        </w:rPr>
      </w:pPr>
      <w:r w:rsidRPr="00C3271B">
        <w:rPr>
          <w:rFonts w:asciiTheme="minorEastAsia" w:eastAsiaTheme="minorEastAsia" w:hAnsiTheme="minorEastAsia" w:cstheme="minorEastAsia"/>
          <w:sz w:val="24"/>
        </w:rPr>
        <w:t>7</w:t>
      </w:r>
      <w:r>
        <w:rPr>
          <w:rFonts w:asciiTheme="minorEastAsia" w:eastAsiaTheme="minorEastAsia" w:hAnsiTheme="minorEastAsia" w:cstheme="minorEastAsia" w:hint="eastAsia"/>
          <w:sz w:val="24"/>
        </w:rPr>
        <w:t>）</w:t>
      </w:r>
      <w:r w:rsidRPr="00C3271B">
        <w:rPr>
          <w:rFonts w:asciiTheme="minorEastAsia" w:eastAsiaTheme="minorEastAsia" w:hAnsiTheme="minorEastAsia" w:cstheme="minorEastAsia"/>
          <w:sz w:val="24"/>
        </w:rPr>
        <w:t>两位临床医学副教授（副主任医师）以上职称的专家推荐书（至少一位应是我校的临床医学研究生指导教师）。推荐人应是了解申请人临床工作情况及论文完成过程的专家</w:t>
      </w:r>
      <w:r w:rsidRPr="00C3271B">
        <w:rPr>
          <w:rFonts w:asciiTheme="minorEastAsia" w:eastAsiaTheme="minorEastAsia" w:hAnsiTheme="minorEastAsia" w:cstheme="minorEastAsia" w:hint="eastAsia"/>
          <w:sz w:val="24"/>
        </w:rPr>
        <w:t>；</w:t>
      </w:r>
    </w:p>
    <w:p w:rsidR="00C3271B" w:rsidRPr="00C3271B" w:rsidRDefault="00C3271B" w:rsidP="00C3271B">
      <w:pPr>
        <w:widowControl/>
        <w:shd w:val="clear" w:color="auto" w:fill="FFFFFF"/>
        <w:spacing w:line="460" w:lineRule="exact"/>
        <w:ind w:firstLineChars="200" w:firstLine="480"/>
        <w:jc w:val="left"/>
        <w:rPr>
          <w:rFonts w:asciiTheme="minorEastAsia" w:eastAsiaTheme="minorEastAsia" w:hAnsiTheme="minorEastAsia" w:cstheme="minorEastAsia"/>
          <w:sz w:val="24"/>
        </w:rPr>
      </w:pPr>
      <w:r w:rsidRPr="00C3271B">
        <w:rPr>
          <w:rFonts w:asciiTheme="minorEastAsia" w:eastAsiaTheme="minorEastAsia" w:hAnsiTheme="minorEastAsia" w:cstheme="minorEastAsia" w:hint="eastAsia"/>
          <w:sz w:val="24"/>
        </w:rPr>
        <w:lastRenderedPageBreak/>
        <w:t>8</w:t>
      </w:r>
      <w:r>
        <w:rPr>
          <w:rFonts w:asciiTheme="minorEastAsia" w:eastAsiaTheme="minorEastAsia" w:hAnsiTheme="minorEastAsia" w:cstheme="minorEastAsia" w:hint="eastAsia"/>
          <w:sz w:val="24"/>
        </w:rPr>
        <w:t>）</w:t>
      </w:r>
      <w:r w:rsidRPr="00C3271B">
        <w:rPr>
          <w:rFonts w:asciiTheme="minorEastAsia" w:eastAsiaTheme="minorEastAsia" w:hAnsiTheme="minorEastAsia" w:cstheme="minorEastAsia" w:hint="eastAsia"/>
          <w:sz w:val="24"/>
        </w:rPr>
        <w:t>《蚌埠医学院临床医学专业硕士专业学位研究生答辩申请表（同等学力）》（一式两份）</w:t>
      </w:r>
      <w:r w:rsidR="00666508">
        <w:rPr>
          <w:rFonts w:asciiTheme="minorEastAsia" w:eastAsiaTheme="minorEastAsia" w:hAnsiTheme="minorEastAsia" w:cstheme="minorEastAsia" w:hint="eastAsia"/>
          <w:sz w:val="24"/>
        </w:rPr>
        <w:t>；</w:t>
      </w:r>
    </w:p>
    <w:p w:rsidR="00C3271B" w:rsidRPr="00C3271B" w:rsidRDefault="00C3271B" w:rsidP="00C3271B">
      <w:pPr>
        <w:widowControl/>
        <w:shd w:val="clear" w:color="auto" w:fill="FFFFFF"/>
        <w:spacing w:line="460" w:lineRule="exact"/>
        <w:ind w:firstLineChars="200" w:firstLine="480"/>
        <w:jc w:val="left"/>
        <w:rPr>
          <w:rFonts w:asciiTheme="minorEastAsia" w:eastAsiaTheme="minorEastAsia" w:hAnsiTheme="minorEastAsia" w:cstheme="minorEastAsia"/>
          <w:sz w:val="24"/>
        </w:rPr>
      </w:pPr>
      <w:r w:rsidRPr="00C3271B">
        <w:rPr>
          <w:rFonts w:asciiTheme="minorEastAsia" w:eastAsiaTheme="minorEastAsia" w:hAnsiTheme="minorEastAsia" w:cstheme="minorEastAsia" w:hint="eastAsia"/>
          <w:sz w:val="24"/>
        </w:rPr>
        <w:t>9</w:t>
      </w:r>
      <w:r>
        <w:rPr>
          <w:rFonts w:asciiTheme="minorEastAsia" w:eastAsiaTheme="minorEastAsia" w:hAnsiTheme="minorEastAsia" w:cstheme="minorEastAsia" w:hint="eastAsia"/>
          <w:sz w:val="24"/>
        </w:rPr>
        <w:t>）</w:t>
      </w:r>
      <w:r w:rsidRPr="00C3271B">
        <w:rPr>
          <w:rFonts w:asciiTheme="minorEastAsia" w:eastAsiaTheme="minorEastAsia" w:hAnsiTheme="minorEastAsia" w:cstheme="minorEastAsia"/>
          <w:sz w:val="24"/>
        </w:rPr>
        <w:t>发表</w:t>
      </w:r>
      <w:r w:rsidR="00666508">
        <w:rPr>
          <w:rFonts w:asciiTheme="minorEastAsia" w:eastAsiaTheme="minorEastAsia" w:hAnsiTheme="minorEastAsia" w:cstheme="minorEastAsia" w:hint="eastAsia"/>
          <w:sz w:val="24"/>
        </w:rPr>
        <w:t>学术</w:t>
      </w:r>
      <w:r w:rsidRPr="00C3271B">
        <w:rPr>
          <w:rFonts w:asciiTheme="minorEastAsia" w:eastAsiaTheme="minorEastAsia" w:hAnsiTheme="minorEastAsia" w:cstheme="minorEastAsia"/>
          <w:sz w:val="24"/>
        </w:rPr>
        <w:t>论文原件和复印件</w:t>
      </w:r>
      <w:r w:rsidR="00666508">
        <w:rPr>
          <w:rFonts w:asciiTheme="minorEastAsia" w:eastAsiaTheme="minorEastAsia" w:hAnsiTheme="minorEastAsia" w:cstheme="minorEastAsia" w:hint="eastAsia"/>
          <w:sz w:val="24"/>
        </w:rPr>
        <w:t>。</w:t>
      </w:r>
    </w:p>
    <w:p w:rsidR="00DC6467" w:rsidRDefault="00C3271B" w:rsidP="00C3271B">
      <w:pPr>
        <w:widowControl/>
        <w:shd w:val="clear" w:color="auto" w:fill="FFFFFF"/>
        <w:spacing w:line="460" w:lineRule="exact"/>
        <w:ind w:firstLineChars="200" w:firstLine="480"/>
        <w:jc w:val="lef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2.</w:t>
      </w:r>
      <w:r w:rsidR="00941FD2">
        <w:rPr>
          <w:rFonts w:asciiTheme="minorEastAsia" w:eastAsiaTheme="minorEastAsia" w:hAnsiTheme="minorEastAsia" w:cstheme="minorEastAsia" w:hint="eastAsia"/>
          <w:sz w:val="24"/>
        </w:rPr>
        <w:t>学位论文评阅</w:t>
      </w:r>
    </w:p>
    <w:p w:rsidR="00DC6467" w:rsidRDefault="00941FD2">
      <w:pPr>
        <w:spacing w:line="46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sz w:val="24"/>
        </w:rPr>
        <w:t>申请人需下载填写《研究生硕士学位论文评阅书》，研究生院负责组织学位论文的盲审工作，论文评阅人为三名具有高级专业技术职务的专家，且其中至少有一位是我校和申请人所在单位以外的专家。论文评阅人中如有一人的评语属否定时，须增聘一位评阅人，若两名或两名以上评阅人（包括增聘评阅人）的评语是否定的，则本次申请无效。</w:t>
      </w:r>
    </w:p>
    <w:p w:rsidR="00DC6467" w:rsidRDefault="00941FD2">
      <w:pPr>
        <w:spacing w:line="46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答辩前请填写《蚌埠医学院临床医学硕士研究生学位论文答辩申请表》、《蚌埠医学院临床医学硕士专业学位研究生考核答辩委员会成员审核表》报送研究生院审批。</w:t>
      </w:r>
    </w:p>
    <w:p w:rsidR="00DC6467" w:rsidRDefault="00C3271B">
      <w:pPr>
        <w:spacing w:line="46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w:t>
      </w:r>
      <w:r w:rsidR="00941FD2">
        <w:rPr>
          <w:rFonts w:asciiTheme="minorEastAsia" w:eastAsiaTheme="minorEastAsia" w:hAnsiTheme="minorEastAsia" w:cstheme="minorEastAsia" w:hint="eastAsia"/>
          <w:sz w:val="24"/>
        </w:rPr>
        <w:t xml:space="preserve">学位论文答辩 </w:t>
      </w:r>
    </w:p>
    <w:p w:rsidR="00DC6467" w:rsidRDefault="00941FD2" w:rsidP="00666508">
      <w:pPr>
        <w:widowControl/>
        <w:shd w:val="clear" w:color="auto" w:fill="FFFFFF"/>
        <w:spacing w:line="460" w:lineRule="exact"/>
        <w:ind w:firstLineChars="200" w:firstLine="480"/>
        <w:jc w:val="left"/>
        <w:rPr>
          <w:rFonts w:asciiTheme="minorEastAsia" w:eastAsiaTheme="minorEastAsia" w:hAnsiTheme="minorEastAsia" w:cstheme="minorEastAsia"/>
          <w:kern w:val="0"/>
          <w:sz w:val="24"/>
        </w:rPr>
      </w:pPr>
      <w:r>
        <w:rPr>
          <w:rFonts w:asciiTheme="minorEastAsia" w:eastAsiaTheme="minorEastAsia" w:hAnsiTheme="minorEastAsia" w:cstheme="minorEastAsia" w:hint="eastAsia"/>
          <w:sz w:val="24"/>
        </w:rPr>
        <w:t>完成学位论文答辩，</w:t>
      </w:r>
      <w:r>
        <w:rPr>
          <w:rFonts w:asciiTheme="minorEastAsia" w:eastAsiaTheme="minorEastAsia" w:hAnsiTheme="minorEastAsia" w:cstheme="minorEastAsia" w:hint="eastAsia"/>
          <w:kern w:val="0"/>
          <w:sz w:val="24"/>
        </w:rPr>
        <w:t xml:space="preserve">学校按学科、专业组成临床能力考核和论文答辩委员会，由五名具有副教授或副主任医师以上职称的临床医学、口腔医学专家组成，其中硕士生导师不少于三人，校外专家不少于一人，考核答辩委员会主席必须是临床医学硕士专业学位研究生导师。 </w:t>
      </w:r>
    </w:p>
    <w:p w:rsidR="00DC6467" w:rsidRDefault="00941FD2">
      <w:pPr>
        <w:widowControl/>
        <w:shd w:val="clear" w:color="auto" w:fill="FFFFFF"/>
        <w:spacing w:line="460" w:lineRule="exact"/>
        <w:ind w:firstLineChars="200" w:firstLine="480"/>
        <w:jc w:val="left"/>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 xml:space="preserve">考核答辩委员会根据临床医学、口腔医学硕士专业学位论文的要求，对申请人提交的论文进行答辩，经全体成员以不记名投票方式表决，经全体成员三分之二以上同意，方为通过。论文答辩应有详细的记录，论文答辩应公开举行。 </w:t>
      </w:r>
    </w:p>
    <w:p w:rsidR="00DC6467" w:rsidRDefault="00941FD2">
      <w:pPr>
        <w:widowControl/>
        <w:shd w:val="clear" w:color="auto" w:fill="FFFFFF"/>
        <w:spacing w:line="460" w:lineRule="exact"/>
        <w:ind w:firstLineChars="200" w:firstLine="480"/>
        <w:jc w:val="lef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答辩通过后，下载填写《蚌埠医学院临床医学硕士专业学位研究生学位论文答辩情况表（同等学力）》。</w:t>
      </w:r>
    </w:p>
    <w:p w:rsidR="00DC6467" w:rsidRDefault="00C3271B">
      <w:pPr>
        <w:spacing w:line="46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4.</w:t>
      </w:r>
      <w:r w:rsidR="00941FD2">
        <w:rPr>
          <w:rFonts w:asciiTheme="minorEastAsia" w:eastAsiaTheme="minorEastAsia" w:hAnsiTheme="minorEastAsia" w:cstheme="minorEastAsia" w:hint="eastAsia"/>
          <w:sz w:val="24"/>
        </w:rPr>
        <w:t>学位申请</w:t>
      </w:r>
      <w:r>
        <w:rPr>
          <w:rFonts w:asciiTheme="minorEastAsia" w:eastAsiaTheme="minorEastAsia" w:hAnsiTheme="minorEastAsia" w:cstheme="minorEastAsia" w:hint="eastAsia"/>
          <w:sz w:val="24"/>
        </w:rPr>
        <w:t>材料报送</w:t>
      </w:r>
    </w:p>
    <w:p w:rsidR="00DC6467" w:rsidRDefault="00941FD2" w:rsidP="00C3271B">
      <w:pPr>
        <w:widowControl/>
        <w:shd w:val="clear" w:color="auto" w:fill="FFFFFF"/>
        <w:spacing w:line="460" w:lineRule="exact"/>
        <w:ind w:firstLineChars="200" w:firstLine="480"/>
        <w:jc w:val="left"/>
        <w:rPr>
          <w:rFonts w:asciiTheme="minorEastAsia" w:eastAsiaTheme="minorEastAsia" w:hAnsiTheme="minorEastAsia" w:cstheme="minorEastAsia"/>
          <w:sz w:val="24"/>
        </w:rPr>
      </w:pPr>
      <w:r>
        <w:rPr>
          <w:rFonts w:asciiTheme="minorEastAsia" w:eastAsiaTheme="minorEastAsia" w:hAnsiTheme="minorEastAsia" w:cstheme="minorEastAsia" w:hint="eastAsia"/>
          <w:color w:val="000000"/>
          <w:kern w:val="0"/>
          <w:sz w:val="24"/>
        </w:rPr>
        <w:t>学位申请人申请学位前须提交相关材料，</w:t>
      </w:r>
      <w:r>
        <w:rPr>
          <w:rFonts w:asciiTheme="minorEastAsia" w:eastAsiaTheme="minorEastAsia" w:hAnsiTheme="minorEastAsia" w:cstheme="minorEastAsia" w:hint="eastAsia"/>
          <w:sz w:val="24"/>
        </w:rPr>
        <w:t>详见当年度同等学力答辩通知，同时填写《硕士专业学位申请书》</w:t>
      </w:r>
      <w:r w:rsidR="00C3271B">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按照申请学位评定材料清单顺序排列，将有关材料上交医院研究生管理部门。</w:t>
      </w:r>
    </w:p>
    <w:p w:rsidR="00DC6467" w:rsidRDefault="00DC6467">
      <w:pPr>
        <w:spacing w:line="460" w:lineRule="exact"/>
        <w:rPr>
          <w:rFonts w:asciiTheme="minorEastAsia" w:eastAsiaTheme="minorEastAsia" w:hAnsiTheme="minorEastAsia" w:cstheme="minorEastAsia"/>
          <w:sz w:val="24"/>
        </w:rPr>
      </w:pPr>
    </w:p>
    <w:p w:rsidR="00DC6467" w:rsidRDefault="00DC6467">
      <w:pPr>
        <w:spacing w:line="460" w:lineRule="exact"/>
        <w:ind w:firstLineChars="1700" w:firstLine="4080"/>
        <w:jc w:val="right"/>
        <w:rPr>
          <w:rFonts w:asciiTheme="minorEastAsia" w:eastAsiaTheme="minorEastAsia" w:hAnsiTheme="minorEastAsia" w:cstheme="minorEastAsia"/>
          <w:sz w:val="24"/>
        </w:rPr>
      </w:pPr>
    </w:p>
    <w:sectPr w:rsidR="00DC6467" w:rsidSect="009F4D80">
      <w:footerReference w:type="even"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6467" w:rsidRDefault="00DC6467" w:rsidP="00DC6467">
      <w:r>
        <w:separator/>
      </w:r>
    </w:p>
  </w:endnote>
  <w:endnote w:type="continuationSeparator" w:id="0">
    <w:p w:rsidR="00DC6467" w:rsidRDefault="00DC6467" w:rsidP="00DC64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467" w:rsidRDefault="00690F5C">
    <w:pPr>
      <w:pStyle w:val="a3"/>
      <w:framePr w:wrap="around" w:vAnchor="text" w:hAnchor="margin" w:xAlign="right" w:y="1"/>
      <w:rPr>
        <w:rStyle w:val="a5"/>
      </w:rPr>
    </w:pPr>
    <w:r>
      <w:fldChar w:fldCharType="begin"/>
    </w:r>
    <w:r w:rsidR="00941FD2">
      <w:rPr>
        <w:rStyle w:val="a5"/>
      </w:rPr>
      <w:instrText xml:space="preserve">PAGE  </w:instrText>
    </w:r>
    <w:r>
      <w:fldChar w:fldCharType="end"/>
    </w:r>
  </w:p>
  <w:p w:rsidR="00DC6467" w:rsidRDefault="00DC6467">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467" w:rsidRDefault="00690F5C">
    <w:pPr>
      <w:pStyle w:val="a3"/>
      <w:framePr w:wrap="around" w:vAnchor="text" w:hAnchor="margin" w:xAlign="right" w:y="1"/>
      <w:rPr>
        <w:rStyle w:val="a5"/>
      </w:rPr>
    </w:pPr>
    <w:r>
      <w:fldChar w:fldCharType="begin"/>
    </w:r>
    <w:r w:rsidR="00941FD2">
      <w:rPr>
        <w:rStyle w:val="a5"/>
      </w:rPr>
      <w:instrText xml:space="preserve">PAGE  </w:instrText>
    </w:r>
    <w:r>
      <w:fldChar w:fldCharType="separate"/>
    </w:r>
    <w:r w:rsidR="005004B3">
      <w:rPr>
        <w:rStyle w:val="a5"/>
        <w:noProof/>
      </w:rPr>
      <w:t>3</w:t>
    </w:r>
    <w:r>
      <w:fldChar w:fldCharType="end"/>
    </w:r>
  </w:p>
  <w:p w:rsidR="00DC6467" w:rsidRDefault="00DC6467">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6467" w:rsidRDefault="00DC6467" w:rsidP="00DC6467">
      <w:r>
        <w:separator/>
      </w:r>
    </w:p>
  </w:footnote>
  <w:footnote w:type="continuationSeparator" w:id="0">
    <w:p w:rsidR="00DC6467" w:rsidRDefault="00DC6467" w:rsidP="00DC646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attachedTemplate r:id="rId1"/>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66AF631A"/>
    <w:rsid w:val="000E0DA9"/>
    <w:rsid w:val="005004B3"/>
    <w:rsid w:val="005D4B79"/>
    <w:rsid w:val="006231B4"/>
    <w:rsid w:val="00666508"/>
    <w:rsid w:val="00690F5C"/>
    <w:rsid w:val="008B76E8"/>
    <w:rsid w:val="00941FD2"/>
    <w:rsid w:val="009F4D80"/>
    <w:rsid w:val="00BD13E7"/>
    <w:rsid w:val="00C3271B"/>
    <w:rsid w:val="00CC7492"/>
    <w:rsid w:val="00DC6467"/>
    <w:rsid w:val="25400393"/>
    <w:rsid w:val="37435273"/>
    <w:rsid w:val="51BB1D25"/>
    <w:rsid w:val="57167777"/>
    <w:rsid w:val="66AF631A"/>
    <w:rsid w:val="6D535020"/>
    <w:rsid w:val="75C9643A"/>
    <w:rsid w:val="7E0440B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6467"/>
    <w:pPr>
      <w:widowControl w:val="0"/>
      <w:jc w:val="both"/>
    </w:pPr>
    <w:rPr>
      <w:kern w:val="2"/>
      <w:sz w:val="21"/>
      <w:szCs w:val="24"/>
    </w:rPr>
  </w:style>
  <w:style w:type="paragraph" w:styleId="2">
    <w:name w:val="heading 2"/>
    <w:basedOn w:val="a"/>
    <w:next w:val="a"/>
    <w:qFormat/>
    <w:rsid w:val="00DC6467"/>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DC6467"/>
    <w:pPr>
      <w:tabs>
        <w:tab w:val="center" w:pos="4153"/>
        <w:tab w:val="right" w:pos="8306"/>
      </w:tabs>
      <w:snapToGrid w:val="0"/>
      <w:jc w:val="left"/>
    </w:pPr>
    <w:rPr>
      <w:rFonts w:ascii="Calibri" w:hAnsi="Calibri"/>
      <w:sz w:val="18"/>
      <w:szCs w:val="18"/>
    </w:rPr>
  </w:style>
  <w:style w:type="paragraph" w:styleId="a4">
    <w:name w:val="header"/>
    <w:basedOn w:val="a"/>
    <w:qFormat/>
    <w:rsid w:val="00DC6467"/>
    <w:pPr>
      <w:pBdr>
        <w:bottom w:val="single" w:sz="6" w:space="1" w:color="auto"/>
      </w:pBdr>
      <w:tabs>
        <w:tab w:val="center" w:pos="4153"/>
        <w:tab w:val="right" w:pos="8306"/>
      </w:tabs>
      <w:snapToGrid w:val="0"/>
      <w:jc w:val="center"/>
    </w:pPr>
    <w:rPr>
      <w:rFonts w:ascii="Calibri" w:hAnsi="Calibri"/>
      <w:sz w:val="18"/>
      <w:szCs w:val="18"/>
    </w:rPr>
  </w:style>
  <w:style w:type="character" w:styleId="a5">
    <w:name w:val="page number"/>
    <w:basedOn w:val="a0"/>
    <w:qFormat/>
    <w:rsid w:val="00DC6467"/>
  </w:style>
  <w:style w:type="paragraph" w:styleId="a6">
    <w:name w:val="Normal (Web)"/>
    <w:basedOn w:val="a"/>
    <w:rsid w:val="00C3271B"/>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yjsc.bbmc.edu.cn/yjsb/UploadFiles_1702/201302/2013022110533251.doc"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ple\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83</TotalTime>
  <Pages>3</Pages>
  <Words>2039</Words>
  <Characters>196</Characters>
  <Application>Microsoft Office Word</Application>
  <DocSecurity>0</DocSecurity>
  <Lines>1</Lines>
  <Paragraphs>4</Paragraphs>
  <ScaleCrop>false</ScaleCrop>
  <Company/>
  <LinksUpToDate>false</LinksUpToDate>
  <CharactersWithSpaces>2231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大周</dc:creator>
  <cp:lastModifiedBy>Administrator</cp:lastModifiedBy>
  <cp:revision>6</cp:revision>
  <cp:lastPrinted>2018-09-07T01:16:00Z</cp:lastPrinted>
  <dcterms:created xsi:type="dcterms:W3CDTF">2018-08-29T15:12:00Z</dcterms:created>
  <dcterms:modified xsi:type="dcterms:W3CDTF">2018-09-07T07:16:00Z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